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media/image1.png" ContentType="image/png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spacing w:lineRule="auto" w:line="240" w:before="60" w:after="0"/>
        <w:rPr/>
      </w:pPr>
      <w:r>
        <w:rPr/>
        <w:t xml:space="preserve">    </w:t>
      </w:r>
      <w:r>
        <w:rPr/>
        <w:t>В</w:t>
      </w:r>
      <w:r>
        <w:rPr>
          <w:spacing w:val="-1"/>
        </w:rPr>
        <w:t xml:space="preserve"> </w:t>
      </w:r>
      <w:r>
        <w:rPr/>
        <w:t>ООО</w:t>
      </w:r>
      <w:r>
        <w:rPr>
          <w:spacing w:val="-1"/>
        </w:rPr>
        <w:t xml:space="preserve"> </w:t>
      </w:r>
      <w:r>
        <w:rPr/>
        <w:t>«ПСБ Страхование»</w:t>
      </w:r>
    </w:p>
    <w:p>
      <w:pPr>
        <w:pStyle w:val="Style14"/>
        <w:spacing w:before="2" w:after="0"/>
        <w:rPr>
          <w:sz w:val="26"/>
        </w:rPr>
      </w:pPr>
      <w:r>
        <w:rPr/>
        <w:drawing>
          <wp:inline distT="0" distB="0" distL="0" distR="0">
            <wp:extent cx="1256030" cy="43751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437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tab/>
        <w:tab/>
        <w:tab/>
        <w:tab/>
        <w:tab/>
      </w:r>
      <w:r>
        <w:rPr>
          <w:sz w:val="26"/>
        </w:rPr>
        <w:t>От</w:t>
      </w:r>
      <w:r>
        <w:rPr>
          <w:spacing w:val="62"/>
          <w:sz w:val="26"/>
        </w:rPr>
        <w:t xml:space="preserve"> </w:t>
      </w:r>
      <w:r>
        <w:rPr>
          <w:sz w:val="26"/>
        </w:rPr>
        <w:t>(ФИО, паспортные</w:t>
      </w:r>
      <w:r>
        <w:rPr>
          <w:spacing w:val="-3"/>
          <w:sz w:val="26"/>
        </w:rPr>
        <w:t xml:space="preserve"> </w:t>
      </w:r>
      <w:r>
        <w:rPr>
          <w:sz w:val="26"/>
        </w:rPr>
        <w:t>данные)</w:t>
      </w:r>
    </w:p>
    <w:p>
      <w:pPr>
        <w:pStyle w:val="1"/>
        <w:tabs>
          <w:tab w:val="clear" w:pos="720"/>
          <w:tab w:val="left" w:pos="9543" w:leader="none"/>
        </w:tabs>
        <w:rPr/>
      </w:pPr>
      <w:r>
        <w:rPr>
          <w:w w:val="99"/>
          <w:u w:val="single"/>
        </w:rPr>
        <w:t xml:space="preserve"> </w:t>
      </w:r>
      <w:r>
        <w:rPr>
          <w:u w:val="single"/>
        </w:rPr>
        <w:tab/>
        <w:t>___</w:t>
      </w:r>
    </w:p>
    <w:p>
      <w:pPr>
        <w:pStyle w:val="Style14"/>
        <w:spacing w:before="6" w:after="0"/>
        <w:rPr>
          <w:sz w:val="18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6" wp14:anchorId="204A8269">
                <wp:simplePos x="0" y="0"/>
                <wp:positionH relativeFrom="page">
                  <wp:posOffset>3578225</wp:posOffset>
                </wp:positionH>
                <wp:positionV relativeFrom="paragraph">
                  <wp:posOffset>377825</wp:posOffset>
                </wp:positionV>
                <wp:extent cx="3300095" cy="1270"/>
                <wp:effectExtent l="0" t="3175" r="0" b="1905"/>
                <wp:wrapTopAndBottom/>
                <wp:docPr id="2" name="AutoShape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0120" cy="1440"/>
                        </a:xfrm>
                        <a:custGeom>
                          <a:avLst/>
                          <a:gdLst>
                            <a:gd name="textAreaLeft" fmla="*/ 0 w 1870920"/>
                            <a:gd name="textAreaRight" fmla="*/ 1871640 w 1870920"/>
                            <a:gd name="textAreaTop" fmla="*/ 0 h 720"/>
                            <a:gd name="textAreaBottom" fmla="*/ 1440 h 720"/>
                          </a:gdLst>
                          <a:ahLst/>
                          <a:rect l="textAreaLeft" t="textAreaTop" r="textAreaRight" b="textAreaBottom"/>
                          <a:pathLst>
                            <a:path w="5197" h="0">
                              <a:moveTo>
                                <a:pt x="0" y="0"/>
                              </a:moveTo>
                              <a:lnTo>
                                <a:pt x="2333" y="0"/>
                              </a:lnTo>
                              <a:moveTo>
                                <a:pt x="2337" y="0"/>
                              </a:moveTo>
                              <a:lnTo>
                                <a:pt x="4022" y="0"/>
                              </a:lnTo>
                              <a:moveTo>
                                <a:pt x="4026" y="0"/>
                              </a:moveTo>
                              <a:lnTo>
                                <a:pt x="4804" y="0"/>
                              </a:lnTo>
                              <a:moveTo>
                                <a:pt x="4808" y="0"/>
                              </a:moveTo>
                              <a:lnTo>
                                <a:pt x="5197" y="0"/>
                              </a:lnTo>
                            </a:path>
                          </a:pathLst>
                        </a:custGeom>
                        <a:noFill/>
                        <a:ln w="6582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635" distB="0" distL="0" distR="0" simplePos="0" locked="0" layoutInCell="0" allowOverlap="1" relativeHeight="7" wp14:anchorId="6579AD97">
                <wp:simplePos x="0" y="0"/>
                <wp:positionH relativeFrom="page">
                  <wp:posOffset>3578225</wp:posOffset>
                </wp:positionH>
                <wp:positionV relativeFrom="paragraph">
                  <wp:posOffset>566420</wp:posOffset>
                </wp:positionV>
                <wp:extent cx="3300730" cy="1270"/>
                <wp:effectExtent l="0" t="3175" r="0" b="1905"/>
                <wp:wrapTopAndBottom/>
                <wp:docPr id="3" name="AutoShape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0840" cy="1440"/>
                        </a:xfrm>
                        <a:custGeom>
                          <a:avLst/>
                          <a:gdLst>
                            <a:gd name="textAreaLeft" fmla="*/ 0 w 1871280"/>
                            <a:gd name="textAreaRight" fmla="*/ 1872000 w 1871280"/>
                            <a:gd name="textAreaTop" fmla="*/ 0 h 720"/>
                            <a:gd name="textAreaBottom" fmla="*/ 1440 h 720"/>
                          </a:gdLst>
                          <a:ahLst/>
                          <a:rect l="textAreaLeft" t="textAreaTop" r="textAreaRight" b="textAreaBottom"/>
                          <a:pathLst>
                            <a:path w="5198" h="0">
                              <a:moveTo>
                                <a:pt x="0" y="0"/>
                              </a:moveTo>
                              <a:lnTo>
                                <a:pt x="2333" y="0"/>
                              </a:lnTo>
                              <a:moveTo>
                                <a:pt x="2337" y="0"/>
                              </a:moveTo>
                              <a:lnTo>
                                <a:pt x="4022" y="0"/>
                              </a:lnTo>
                              <a:moveTo>
                                <a:pt x="4027" y="0"/>
                              </a:moveTo>
                              <a:lnTo>
                                <a:pt x="4804" y="0"/>
                              </a:lnTo>
                              <a:moveTo>
                                <a:pt x="4809" y="0"/>
                              </a:moveTo>
                              <a:lnTo>
                                <a:pt x="5197" y="0"/>
                              </a:lnTo>
                            </a:path>
                          </a:pathLst>
                        </a:custGeom>
                        <a:noFill/>
                        <a:ln w="6582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sz w:val="21"/>
        </w:rPr>
        <w:t xml:space="preserve">   </w:t>
      </w:r>
    </w:p>
    <w:p>
      <w:pPr>
        <w:pStyle w:val="Normal"/>
        <w:tabs>
          <w:tab w:val="clear" w:pos="720"/>
          <w:tab w:val="left" w:pos="9933" w:leader="none"/>
        </w:tabs>
        <w:spacing w:lineRule="auto" w:line="240"/>
        <w:ind w:left="4802" w:right="339" w:hanging="68"/>
        <w:rPr>
          <w:sz w:val="26"/>
        </w:rPr>
      </w:pPr>
      <w:r>
        <mc:AlternateContent>
          <mc:Choice Requires="wps">
            <w:drawing>
              <wp:anchor behindDoc="0" distT="635" distB="0" distL="0" distR="0" simplePos="0" locked="0" layoutInCell="0" allowOverlap="1" relativeHeight="5" wp14:anchorId="2982F700">
                <wp:simplePos x="0" y="0"/>
                <wp:positionH relativeFrom="column">
                  <wp:posOffset>2978785</wp:posOffset>
                </wp:positionH>
                <wp:positionV relativeFrom="paragraph">
                  <wp:posOffset>28575</wp:posOffset>
                </wp:positionV>
                <wp:extent cx="3337560" cy="2540"/>
                <wp:effectExtent l="0" t="3175" r="0" b="635"/>
                <wp:wrapTopAndBottom/>
                <wp:docPr id="4" name="AutoShape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7560" cy="2520"/>
                        </a:xfrm>
                        <a:custGeom>
                          <a:avLst/>
                          <a:gdLst>
                            <a:gd name="textAreaLeft" fmla="*/ 0 w 1892160"/>
                            <a:gd name="textAreaRight" fmla="*/ 1892880 w 1892160"/>
                            <a:gd name="textAreaTop" fmla="*/ 0 h 1440"/>
                            <a:gd name="textAreaBottom" fmla="*/ 2160 h 1440"/>
                          </a:gdLst>
                          <a:ahLst/>
                          <a:rect l="textAreaLeft" t="textAreaTop" r="textAreaRight" b="textAreaBottom"/>
                          <a:pathLst>
                            <a:path w="5068" h="0">
                              <a:moveTo>
                                <a:pt x="0" y="0"/>
                              </a:moveTo>
                              <a:lnTo>
                                <a:pt x="2333" y="0"/>
                              </a:lnTo>
                              <a:moveTo>
                                <a:pt x="2337" y="0"/>
                              </a:moveTo>
                              <a:lnTo>
                                <a:pt x="4022" y="0"/>
                              </a:lnTo>
                              <a:moveTo>
                                <a:pt x="4026" y="0"/>
                              </a:moveTo>
                              <a:lnTo>
                                <a:pt x="4804" y="0"/>
                              </a:lnTo>
                              <a:moveTo>
                                <a:pt x="4808" y="0"/>
                              </a:moveTo>
                              <a:lnTo>
                                <a:pt x="5068" y="0"/>
                              </a:lnTo>
                            </a:path>
                          </a:pathLst>
                        </a:custGeom>
                        <a:noFill/>
                        <a:ln w="6582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  <w:tab/>
      </w:r>
      <w:r>
        <w:rPr>
          <w:spacing w:val="-4"/>
          <w:sz w:val="26"/>
        </w:rPr>
        <w:t>,</w:t>
      </w:r>
      <w:r>
        <w:rPr>
          <w:spacing w:val="-62"/>
          <w:sz w:val="26"/>
        </w:rPr>
        <w:t xml:space="preserve"> </w:t>
      </w:r>
      <w:r>
        <w:rPr>
          <w:sz w:val="26"/>
        </w:rPr>
        <w:t>проживающего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2"/>
          <w:sz w:val="26"/>
        </w:rPr>
        <w:t xml:space="preserve"> </w:t>
      </w:r>
      <w:r>
        <w:rPr>
          <w:sz w:val="26"/>
        </w:rPr>
        <w:t>адресу:</w:t>
      </w:r>
    </w:p>
    <w:p>
      <w:pPr>
        <w:pStyle w:val="Style14"/>
        <w:spacing w:before="7" w:after="0"/>
        <w:rPr>
          <w:sz w:val="18"/>
        </w:rPr>
      </w:pPr>
      <w:r>
        <w:rPr>
          <w:sz w:val="18"/>
        </w:rPr>
        <mc:AlternateContent>
          <mc:Choice Requires="wps">
            <w:drawing>
              <wp:anchor behindDoc="0" distT="0" distB="0" distL="0" distR="0" simplePos="0" locked="0" layoutInCell="0" allowOverlap="1" relativeHeight="8" wp14:anchorId="08056395">
                <wp:simplePos x="0" y="0"/>
                <wp:positionH relativeFrom="page">
                  <wp:posOffset>3578225</wp:posOffset>
                </wp:positionH>
                <wp:positionV relativeFrom="paragraph">
                  <wp:posOffset>164465</wp:posOffset>
                </wp:positionV>
                <wp:extent cx="3218815" cy="1270"/>
                <wp:effectExtent l="0" t="3175" r="0" b="1905"/>
                <wp:wrapTopAndBottom/>
                <wp:docPr id="5" name="AutoShape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8760" cy="1440"/>
                        </a:xfrm>
                        <a:custGeom>
                          <a:avLst/>
                          <a:gdLst>
                            <a:gd name="textAreaLeft" fmla="*/ 0 w 1824840"/>
                            <a:gd name="textAreaRight" fmla="*/ 1825560 w 1824840"/>
                            <a:gd name="textAreaTop" fmla="*/ 0 h 720"/>
                            <a:gd name="textAreaBottom" fmla="*/ 1440 h 720"/>
                          </a:gdLst>
                          <a:ahLst/>
                          <a:rect l="textAreaLeft" t="textAreaTop" r="textAreaRight" b="textAreaBottom"/>
                          <a:pathLst>
                            <a:path w="5069" h="0">
                              <a:moveTo>
                                <a:pt x="0" y="0"/>
                              </a:moveTo>
                              <a:lnTo>
                                <a:pt x="2333" y="0"/>
                              </a:lnTo>
                              <a:moveTo>
                                <a:pt x="2337" y="0"/>
                              </a:moveTo>
                              <a:lnTo>
                                <a:pt x="4022" y="0"/>
                              </a:lnTo>
                              <a:moveTo>
                                <a:pt x="4026" y="0"/>
                              </a:moveTo>
                              <a:lnTo>
                                <a:pt x="4804" y="0"/>
                              </a:lnTo>
                              <a:moveTo>
                                <a:pt x="4808" y="0"/>
                              </a:moveTo>
                              <a:lnTo>
                                <a:pt x="5069" y="0"/>
                              </a:lnTo>
                            </a:path>
                          </a:pathLst>
                        </a:custGeom>
                        <a:noFill/>
                        <a:ln w="6582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635" distB="0" distL="0" distR="0" simplePos="0" locked="0" layoutInCell="0" allowOverlap="1" relativeHeight="9" wp14:anchorId="51CA09EB">
                <wp:simplePos x="0" y="0"/>
                <wp:positionH relativeFrom="page">
                  <wp:posOffset>3578225</wp:posOffset>
                </wp:positionH>
                <wp:positionV relativeFrom="paragraph">
                  <wp:posOffset>353695</wp:posOffset>
                </wp:positionV>
                <wp:extent cx="3218180" cy="1270"/>
                <wp:effectExtent l="0" t="3175" r="0" b="1905"/>
                <wp:wrapTopAndBottom/>
                <wp:docPr id="6" name="AutoShape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8040" cy="1440"/>
                        </a:xfrm>
                        <a:custGeom>
                          <a:avLst/>
                          <a:gdLst>
                            <a:gd name="textAreaLeft" fmla="*/ 0 w 1824480"/>
                            <a:gd name="textAreaRight" fmla="*/ 1825200 w 1824480"/>
                            <a:gd name="textAreaTop" fmla="*/ 0 h 720"/>
                            <a:gd name="textAreaBottom" fmla="*/ 1440 h 720"/>
                          </a:gdLst>
                          <a:ahLst/>
                          <a:rect l="textAreaLeft" t="textAreaTop" r="textAreaRight" b="textAreaBottom"/>
                          <a:pathLst>
                            <a:path w="5068" h="0">
                              <a:moveTo>
                                <a:pt x="0" y="0"/>
                              </a:moveTo>
                              <a:lnTo>
                                <a:pt x="2333" y="0"/>
                              </a:lnTo>
                              <a:moveTo>
                                <a:pt x="2337" y="0"/>
                              </a:moveTo>
                              <a:lnTo>
                                <a:pt x="4022" y="0"/>
                              </a:lnTo>
                              <a:moveTo>
                                <a:pt x="4026" y="0"/>
                              </a:moveTo>
                              <a:lnTo>
                                <a:pt x="4804" y="0"/>
                              </a:lnTo>
                              <a:moveTo>
                                <a:pt x="4808" y="0"/>
                              </a:moveTo>
                              <a:lnTo>
                                <a:pt x="5068" y="0"/>
                              </a:lnTo>
                            </a:path>
                          </a:pathLst>
                        </a:custGeom>
                        <a:noFill/>
                        <a:ln w="6582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635" distB="0" distL="0" distR="0" simplePos="0" locked="0" layoutInCell="0" allowOverlap="1" relativeHeight="10" wp14:anchorId="4EEB5E74">
                <wp:simplePos x="0" y="0"/>
                <wp:positionH relativeFrom="page">
                  <wp:posOffset>3578225</wp:posOffset>
                </wp:positionH>
                <wp:positionV relativeFrom="paragraph">
                  <wp:posOffset>542290</wp:posOffset>
                </wp:positionV>
                <wp:extent cx="3218180" cy="1270"/>
                <wp:effectExtent l="0" t="3175" r="0" b="1905"/>
                <wp:wrapTopAndBottom/>
                <wp:docPr id="7" name="AutoShape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8040" cy="1440"/>
                        </a:xfrm>
                        <a:custGeom>
                          <a:avLst/>
                          <a:gdLst>
                            <a:gd name="textAreaLeft" fmla="*/ 0 w 1824480"/>
                            <a:gd name="textAreaRight" fmla="*/ 1825200 w 1824480"/>
                            <a:gd name="textAreaTop" fmla="*/ 0 h 720"/>
                            <a:gd name="textAreaBottom" fmla="*/ 1440 h 720"/>
                          </a:gdLst>
                          <a:ahLst/>
                          <a:rect l="textAreaLeft" t="textAreaTop" r="textAreaRight" b="textAreaBottom"/>
                          <a:pathLst>
                            <a:path w="5068" h="0">
                              <a:moveTo>
                                <a:pt x="0" y="0"/>
                              </a:moveTo>
                              <a:lnTo>
                                <a:pt x="2333" y="0"/>
                              </a:lnTo>
                              <a:moveTo>
                                <a:pt x="2337" y="0"/>
                              </a:moveTo>
                              <a:lnTo>
                                <a:pt x="4022" y="0"/>
                              </a:lnTo>
                              <a:moveTo>
                                <a:pt x="4026" y="0"/>
                              </a:moveTo>
                              <a:lnTo>
                                <a:pt x="4804" y="0"/>
                              </a:lnTo>
                              <a:moveTo>
                                <a:pt x="4808" y="0"/>
                              </a:moveTo>
                              <a:lnTo>
                                <a:pt x="5068" y="0"/>
                              </a:lnTo>
                            </a:path>
                          </a:pathLst>
                        </a:custGeom>
                        <a:noFill/>
                        <a:ln w="6582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Style14"/>
        <w:spacing w:before="10" w:after="0"/>
        <w:rPr>
          <w:sz w:val="18"/>
        </w:rPr>
      </w:pPr>
      <w:r>
        <w:rPr>
          <w:sz w:val="18"/>
        </w:rPr>
      </w:r>
    </w:p>
    <w:p>
      <w:pPr>
        <w:pStyle w:val="Style14"/>
        <w:spacing w:before="10" w:after="0"/>
        <w:rPr>
          <w:sz w:val="18"/>
        </w:rPr>
      </w:pPr>
      <w:r>
        <w:rPr>
          <w:sz w:val="18"/>
        </w:rPr>
      </w:r>
    </w:p>
    <w:p>
      <w:pPr>
        <w:pStyle w:val="1"/>
        <w:tabs>
          <w:tab w:val="clear" w:pos="720"/>
          <w:tab w:val="left" w:pos="9634" w:leader="none"/>
        </w:tabs>
        <w:spacing w:lineRule="exact" w:line="273"/>
        <w:rPr/>
      </w:pPr>
      <w:r>
        <w:rPr/>
        <w:t>контактный</w:t>
      </w:r>
      <w:r>
        <w:rPr>
          <w:spacing w:val="-1"/>
        </w:rPr>
        <w:t xml:space="preserve"> </w:t>
      </w:r>
      <w:r>
        <w:rPr/>
        <w:t>телефон:</w:t>
      </w:r>
      <w:r>
        <w:rPr>
          <w:u w:val="single"/>
        </w:rPr>
        <w:tab/>
      </w:r>
      <w:r>
        <w:rPr/>
        <w:t>_</w:t>
      </w:r>
    </w:p>
    <w:p>
      <w:pPr>
        <w:pStyle w:val="1"/>
        <w:tabs>
          <w:tab w:val="clear" w:pos="720"/>
          <w:tab w:val="left" w:pos="9634" w:leader="none"/>
        </w:tabs>
        <w:spacing w:lineRule="exact" w:line="273"/>
        <w:rPr>
          <w:sz w:val="28"/>
        </w:rPr>
      </w:pPr>
      <w:r>
        <w:rPr>
          <w:sz w:val="28"/>
        </w:rPr>
      </w:r>
    </w:p>
    <w:p>
      <w:pPr>
        <w:pStyle w:val="Normal"/>
        <w:spacing w:lineRule="exact" w:line="275" w:before="189" w:after="0"/>
        <w:ind w:left="2632" w:right="2525" w:hanging="0"/>
        <w:jc w:val="center"/>
        <w:rPr>
          <w:b/>
          <w:sz w:val="24"/>
        </w:rPr>
      </w:pPr>
      <w:r>
        <w:rPr>
          <w:b/>
          <w:sz w:val="24"/>
        </w:rPr>
        <w:t>ЗАЯВЛЕНИЕ</w:t>
      </w:r>
    </w:p>
    <w:p>
      <w:pPr>
        <w:pStyle w:val="Normal"/>
        <w:spacing w:lineRule="exact" w:line="275"/>
        <w:ind w:left="2632" w:right="2526" w:hanging="0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ВЫПЛАТЕ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СТРАХОВОГО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ВОЗМЕЩЕНИЯ</w:t>
      </w:r>
    </w:p>
    <w:p>
      <w:pPr>
        <w:pStyle w:val="Style14"/>
        <w:spacing w:before="9" w:after="0"/>
        <w:rPr>
          <w:b/>
          <w:sz w:val="27"/>
        </w:rPr>
      </w:pPr>
      <w:r>
        <w:rPr>
          <w:b/>
          <w:sz w:val="27"/>
        </w:rPr>
      </w:r>
    </w:p>
    <w:p>
      <w:pPr>
        <w:pStyle w:val="Style14"/>
        <w:ind w:left="952" w:hanging="0"/>
        <w:rPr/>
      </w:pPr>
      <w:r>
        <w:rPr/>
        <w:t>Прошу</w:t>
      </w:r>
      <w:r>
        <w:rPr>
          <w:spacing w:val="79"/>
        </w:rPr>
        <w:t xml:space="preserve"> </w:t>
      </w:r>
      <w:r>
        <w:rPr/>
        <w:t>выплатить</w:t>
      </w:r>
      <w:r>
        <w:rPr>
          <w:spacing w:val="89"/>
        </w:rPr>
        <w:t xml:space="preserve"> </w:t>
      </w:r>
      <w:r>
        <w:rPr/>
        <w:t>страховое</w:t>
      </w:r>
      <w:r>
        <w:rPr>
          <w:spacing w:val="89"/>
        </w:rPr>
        <w:t xml:space="preserve"> </w:t>
      </w:r>
      <w:r>
        <w:rPr/>
        <w:t>возмещение</w:t>
      </w:r>
      <w:r>
        <w:rPr>
          <w:spacing w:val="86"/>
        </w:rPr>
        <w:t xml:space="preserve"> </w:t>
      </w:r>
      <w:r>
        <w:rPr/>
        <w:t>по</w:t>
      </w:r>
      <w:r>
        <w:rPr>
          <w:spacing w:val="88"/>
        </w:rPr>
        <w:t xml:space="preserve"> </w:t>
      </w:r>
      <w:r>
        <w:rPr/>
        <w:t>страховому</w:t>
      </w:r>
      <w:r>
        <w:rPr>
          <w:spacing w:val="80"/>
        </w:rPr>
        <w:t xml:space="preserve"> </w:t>
      </w:r>
      <w:r>
        <w:rPr/>
        <w:t>событию,</w:t>
      </w:r>
      <w:r>
        <w:rPr>
          <w:spacing w:val="91"/>
        </w:rPr>
        <w:t xml:space="preserve"> </w:t>
      </w:r>
      <w:r>
        <w:rPr/>
        <w:t>произошедшему</w:t>
      </w:r>
    </w:p>
    <w:p>
      <w:pPr>
        <w:pStyle w:val="Style14"/>
        <w:tabs>
          <w:tab w:val="clear" w:pos="720"/>
          <w:tab w:val="left" w:pos="712" w:leader="none"/>
          <w:tab w:val="left" w:pos="2148" w:leader="none"/>
          <w:tab w:val="left" w:pos="2802" w:leader="none"/>
          <w:tab w:val="left" w:pos="3405" w:leader="none"/>
          <w:tab w:val="left" w:pos="3746" w:leader="none"/>
          <w:tab w:val="left" w:pos="5139" w:leader="none"/>
          <w:tab w:val="left" w:pos="5461" w:leader="none"/>
          <w:tab w:val="left" w:pos="8981" w:leader="none"/>
        </w:tabs>
        <w:spacing w:before="137" w:after="0"/>
        <w:ind w:left="232" w:hanging="0"/>
        <w:rPr/>
      </w:pPr>
      <w:r>
        <w:rPr/>
        <w:t>«</w:t>
      </w:r>
      <w:r>
        <w:rPr>
          <w:u w:val="single"/>
        </w:rPr>
        <w:tab/>
      </w:r>
      <w:r>
        <w:rPr/>
        <w:t>»</w:t>
      </w:r>
      <w:r>
        <w:rPr>
          <w:u w:val="single"/>
        </w:rPr>
        <w:tab/>
      </w:r>
      <w:r>
        <w:rPr/>
        <w:t>20</w:t>
      </w:r>
      <w:r>
        <w:rPr>
          <w:u w:val="single"/>
        </w:rPr>
        <w:tab/>
      </w:r>
      <w:r>
        <w:rPr/>
        <w:t>г.,</w:t>
        <w:tab/>
        <w:t>и</w:t>
        <w:tab/>
        <w:t>связанному</w:t>
        <w:tab/>
        <w:t>с</w:t>
        <w:tab/>
      </w:r>
      <w:r>
        <w:rPr/>
        <w:t>потерей дохода в результате</w:t>
      </w:r>
      <w:r>
        <w:rPr/>
        <w:tab/>
        <w:t>имущества,</w:t>
      </w:r>
    </w:p>
    <w:p>
      <w:pPr>
        <w:pStyle w:val="Style14"/>
        <w:tabs>
          <w:tab w:val="clear" w:pos="720"/>
          <w:tab w:val="left" w:pos="6827" w:leader="none"/>
          <w:tab w:val="left" w:pos="8966" w:leader="none"/>
          <w:tab w:val="left" w:pos="10198" w:leader="none"/>
        </w:tabs>
        <w:spacing w:lineRule="auto" w:line="360" w:before="136" w:after="0"/>
        <w:ind w:left="232" w:right="139" w:hanging="0"/>
        <w:jc w:val="both"/>
        <w:rPr/>
      </w:pPr>
      <w:r>
        <w:rPr/>
        <w:t>Д</w:t>
      </w:r>
      <w:r>
        <w:rPr/>
        <w:t>оговор</w:t>
      </w:r>
      <w:r>
        <w:rPr>
          <w:spacing w:val="49"/>
        </w:rPr>
        <w:t xml:space="preserve"> </w:t>
      </w:r>
      <w:r>
        <w:rPr/>
        <w:t>страхования</w:t>
      </w:r>
      <w:r>
        <w:rPr>
          <w:spacing w:val="59"/>
        </w:rPr>
        <w:t xml:space="preserve"> </w:t>
      </w:r>
      <w:r>
        <w:rPr/>
        <w:t>№</w:t>
      </w:r>
      <w:r>
        <w:rPr>
          <w:u w:val="single"/>
        </w:rPr>
        <w:tab/>
      </w:r>
      <w:r>
        <w:rPr/>
        <w:t>от</w:t>
      </w:r>
      <w:r>
        <w:rPr>
          <w:spacing w:val="58"/>
        </w:rPr>
        <w:t xml:space="preserve"> </w:t>
      </w:r>
      <w:r>
        <w:rPr/>
        <w:t>«</w:t>
      </w:r>
      <w:r>
        <w:rPr>
          <w:u w:val="single"/>
        </w:rPr>
        <w:t xml:space="preserve">  </w:t>
      </w:r>
      <w:r>
        <w:rPr>
          <w:spacing w:val="55"/>
          <w:u w:val="single"/>
        </w:rPr>
        <w:t xml:space="preserve"> </w:t>
      </w:r>
      <w:r>
        <w:rPr/>
        <w:t>»</w:t>
      </w:r>
      <w:r>
        <w:rPr>
          <w:u w:val="single"/>
        </w:rPr>
        <w:tab/>
      </w:r>
      <w:r>
        <w:rPr/>
        <w:t>20</w:t>
      </w:r>
      <w:r>
        <w:rPr>
          <w:spacing w:val="59"/>
        </w:rPr>
        <w:t xml:space="preserve"> </w:t>
      </w:r>
      <w:r>
        <w:rPr/>
        <w:t>г.</w:t>
      </w:r>
      <w:r>
        <w:rPr>
          <w:spacing w:val="3"/>
        </w:rPr>
        <w:t xml:space="preserve"> </w:t>
      </w:r>
      <w:r>
        <w:rPr/>
        <w:t>в</w:t>
      </w:r>
      <w:r>
        <w:rPr>
          <w:spacing w:val="-58"/>
        </w:rPr>
        <w:t xml:space="preserve"> </w:t>
      </w:r>
    </w:p>
    <w:p>
      <w:pPr>
        <w:pStyle w:val="Style14"/>
        <w:spacing w:before="90" w:after="0"/>
        <w:ind w:left="568" w:hanging="0"/>
        <w:rPr/>
      </w:pPr>
      <w:r>
        <mc:AlternateContent>
          <mc:Choice Requires="wps">
            <w:drawing>
              <wp:anchor behindDoc="0" distT="4445" distB="4445" distL="4445" distR="4445" simplePos="0" locked="0" layoutInCell="0" allowOverlap="1" relativeHeight="4" wp14:anchorId="36935910">
                <wp:simplePos x="0" y="0"/>
                <wp:positionH relativeFrom="page">
                  <wp:posOffset>731520</wp:posOffset>
                </wp:positionH>
                <wp:positionV relativeFrom="paragraph">
                  <wp:posOffset>71120</wp:posOffset>
                </wp:positionV>
                <wp:extent cx="143510" cy="143510"/>
                <wp:effectExtent l="4445" t="4445" r="4445" b="4445"/>
                <wp:wrapNone/>
                <wp:docPr id="8" name="Rectangle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640" cy="143640"/>
                        </a:xfrm>
                        <a:prstGeom prst="rect">
                          <a:avLst/>
                        </a:prstGeom>
                        <a:noFill/>
                        <a:ln w="9143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5" path="m0,0l-2147483645,0l-2147483645,-2147483646l0,-2147483646xe" stroked="t" o:allowincell="f" style="position:absolute;margin-left:57.6pt;margin-top:5.6pt;width:11.25pt;height:11.25pt;mso-wrap-style:none;v-text-anchor:middle;mso-position-horizontal-relative:page" wp14:anchorId="36935910">
                <v:fill o:detectmouseclick="t" on="false"/>
                <v:stroke color="black" weight="9000" joinstyle="miter" endcap="flat"/>
                <w10:wrap type="none"/>
              </v:rect>
            </w:pict>
          </mc:Fallback>
        </mc:AlternateContent>
      </w:r>
      <w:r>
        <w:rPr>
          <w:b/>
        </w:rPr>
        <w:t>-</w:t>
      </w:r>
      <w:r>
        <w:rPr>
          <w:b/>
          <w:spacing w:val="-4"/>
        </w:rPr>
        <w:t xml:space="preserve"> </w:t>
      </w:r>
      <w:r>
        <w:rPr/>
        <w:t>перечислить</w:t>
      </w:r>
      <w:r>
        <w:rPr>
          <w:spacing w:val="-4"/>
        </w:rPr>
        <w:t xml:space="preserve"> </w:t>
      </w:r>
      <w:r>
        <w:rPr/>
        <w:t>на</w:t>
      </w:r>
      <w:r>
        <w:rPr>
          <w:spacing w:val="-1"/>
        </w:rPr>
        <w:t xml:space="preserve"> </w:t>
      </w:r>
      <w:r>
        <w:rPr/>
        <w:t>расчетный</w:t>
      </w:r>
      <w:r>
        <w:rPr>
          <w:spacing w:val="-3"/>
        </w:rPr>
        <w:t xml:space="preserve"> </w:t>
      </w:r>
      <w:r>
        <w:rPr/>
        <w:t>счет</w:t>
      </w:r>
      <w:r>
        <w:rPr>
          <w:spacing w:val="1"/>
        </w:rPr>
        <w:t xml:space="preserve"> </w:t>
      </w:r>
      <w:r>
        <w:rPr/>
        <w:t>по следующим</w:t>
      </w:r>
      <w:r>
        <w:rPr>
          <w:spacing w:val="1"/>
        </w:rPr>
        <w:t xml:space="preserve"> </w:t>
      </w:r>
      <w:r>
        <w:rPr/>
        <w:t>реквизитам:</w:t>
      </w:r>
    </w:p>
    <w:p>
      <w:pPr>
        <w:pStyle w:val="Style14"/>
        <w:spacing w:before="8" w:after="0"/>
        <w:rPr>
          <w:sz w:val="19"/>
        </w:rPr>
      </w:pPr>
      <w:r>
        <w:rPr>
          <w:sz w:val="19"/>
        </w:rPr>
      </w:r>
    </w:p>
    <w:tbl>
      <w:tblPr>
        <w:tblStyle w:val="TableNormal"/>
        <w:tblW w:w="10034" w:type="dxa"/>
        <w:jc w:val="left"/>
        <w:tblInd w:w="138" w:type="dxa"/>
        <w:tblLayout w:type="fixed"/>
        <w:tblCellMar>
          <w:top w:w="0" w:type="dxa"/>
          <w:left w:w="15" w:type="dxa"/>
          <w:bottom w:w="0" w:type="dxa"/>
          <w:right w:w="7" w:type="dxa"/>
        </w:tblCellMar>
        <w:tblLook w:noVBand="0" w:val="01e0" w:noHBand="0" w:lastColumn="1" w:firstColumn="1" w:lastRow="1" w:firstRow="1"/>
      </w:tblPr>
      <w:tblGrid>
        <w:gridCol w:w="2833"/>
        <w:gridCol w:w="360"/>
        <w:gridCol w:w="362"/>
        <w:gridCol w:w="365"/>
        <w:gridCol w:w="360"/>
        <w:gridCol w:w="364"/>
        <w:gridCol w:w="360"/>
        <w:gridCol w:w="366"/>
        <w:gridCol w:w="360"/>
        <w:gridCol w:w="348"/>
        <w:gridCol w:w="446"/>
        <w:gridCol w:w="307"/>
        <w:gridCol w:w="360"/>
        <w:gridCol w:w="364"/>
        <w:gridCol w:w="360"/>
        <w:gridCol w:w="366"/>
        <w:gridCol w:w="365"/>
        <w:gridCol w:w="359"/>
        <w:gridCol w:w="365"/>
        <w:gridCol w:w="360"/>
        <w:gridCol w:w="301"/>
      </w:tblGrid>
      <w:tr>
        <w:trPr>
          <w:trHeight w:val="599" w:hRule="atLeast"/>
        </w:trPr>
        <w:tc>
          <w:tcPr>
            <w:tcW w:w="28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" w:after="0"/>
              <w:jc w:val="left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auto" w:line="240" w:before="0" w:after="0"/>
              <w:ind w:left="109" w:right="1496" w:hanging="0"/>
              <w:jc w:val="left"/>
              <w:rPr>
                <w:sz w:val="14"/>
              </w:rPr>
            </w:pPr>
            <w:r>
              <w:rPr>
                <w:spacing w:val="-1"/>
                <w:kern w:val="0"/>
                <w:sz w:val="14"/>
                <w:szCs w:val="22"/>
                <w:lang w:eastAsia="en-US" w:bidi="ar-SA"/>
              </w:rPr>
              <w:t>НАИМЕНОВАНИЕ</w:t>
            </w:r>
            <w:r>
              <w:rPr>
                <w:spacing w:val="-32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4"/>
                <w:szCs w:val="22"/>
                <w:lang w:eastAsia="en-US" w:bidi="ar-SA"/>
              </w:rPr>
              <w:t>ПОЛУЧАТЕЛЯ</w:t>
            </w:r>
          </w:p>
        </w:tc>
        <w:tc>
          <w:tcPr>
            <w:tcW w:w="7198" w:type="dxa"/>
            <w:gridSpan w:val="20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65" w:hRule="atLeast"/>
        </w:trPr>
        <w:tc>
          <w:tcPr>
            <w:tcW w:w="2833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8" w:after="0"/>
              <w:jc w:val="left"/>
              <w:rPr>
                <w:sz w:val="15"/>
              </w:rPr>
            </w:pPr>
            <w:r>
              <w:rPr>
                <w:sz w:val="15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09" w:hanging="0"/>
              <w:jc w:val="left"/>
              <w:rPr>
                <w:sz w:val="14"/>
              </w:rPr>
            </w:pPr>
            <w:r>
              <w:rPr>
                <w:kern w:val="0"/>
                <w:sz w:val="14"/>
                <w:szCs w:val="22"/>
                <w:lang w:eastAsia="en-US" w:bidi="ar-SA"/>
              </w:rPr>
              <w:t>РАСЧЕТНЫЙ</w:t>
            </w:r>
            <w:r>
              <w:rPr>
                <w:spacing w:val="-7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4"/>
                <w:szCs w:val="22"/>
                <w:lang w:eastAsia="en-US" w:bidi="ar-SA"/>
              </w:rPr>
              <w:t>СЧЕТ ПОЛУЧАТЕЛЯ</w:t>
            </w:r>
          </w:p>
        </w:tc>
        <w:tc>
          <w:tcPr>
            <w:tcW w:w="7198" w:type="dxa"/>
            <w:gridSpan w:val="20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46" w:hRule="atLeast"/>
        </w:trPr>
        <w:tc>
          <w:tcPr>
            <w:tcW w:w="2833" w:type="dxa"/>
            <w:vMerge w:val="continue"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4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  <w:tc>
          <w:tcPr>
            <w:tcW w:w="301" w:type="dxa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</w:tc>
      </w:tr>
      <w:tr>
        <w:trPr>
          <w:trHeight w:val="268" w:hRule="atLeast"/>
        </w:trPr>
        <w:tc>
          <w:tcPr>
            <w:tcW w:w="2833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" w:after="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09" w:hanging="0"/>
              <w:jc w:val="left"/>
              <w:rPr>
                <w:sz w:val="14"/>
              </w:rPr>
            </w:pPr>
            <w:r>
              <w:rPr>
                <w:kern w:val="0"/>
                <w:sz w:val="14"/>
                <w:szCs w:val="22"/>
                <w:lang w:eastAsia="en-US" w:bidi="ar-SA"/>
              </w:rPr>
              <w:t>РАСЧЕТНЫЙ</w:t>
            </w:r>
            <w:r>
              <w:rPr>
                <w:spacing w:val="29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4"/>
                <w:szCs w:val="22"/>
                <w:lang w:eastAsia="en-US" w:bidi="ar-SA"/>
              </w:rPr>
              <w:t>СЧЕТ</w:t>
            </w:r>
            <w:r>
              <w:rPr>
                <w:spacing w:val="-2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4"/>
                <w:szCs w:val="22"/>
                <w:lang w:eastAsia="en-US" w:bidi="ar-SA"/>
              </w:rPr>
              <w:t>БАНКА</w:t>
            </w:r>
          </w:p>
        </w:tc>
        <w:tc>
          <w:tcPr>
            <w:tcW w:w="7198" w:type="dxa"/>
            <w:gridSpan w:val="20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65" w:hRule="atLeast"/>
        </w:trPr>
        <w:tc>
          <w:tcPr>
            <w:tcW w:w="2833" w:type="dxa"/>
            <w:vMerge w:val="continue"/>
            <w:tcBorders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60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01" w:type="dxa"/>
            <w:tcBorders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433" w:hRule="atLeast"/>
        </w:trPr>
        <w:tc>
          <w:tcPr>
            <w:tcW w:w="28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4" w:after="0"/>
              <w:jc w:val="left"/>
              <w:rPr>
                <w:sz w:val="11"/>
              </w:rPr>
            </w:pPr>
            <w:r>
              <w:rPr>
                <w:sz w:val="11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09" w:hanging="0"/>
              <w:jc w:val="left"/>
              <w:rPr>
                <w:sz w:val="14"/>
              </w:rPr>
            </w:pPr>
            <w:r>
              <w:rPr>
                <w:kern w:val="0"/>
                <w:sz w:val="14"/>
                <w:szCs w:val="22"/>
                <w:lang w:eastAsia="en-US" w:bidi="ar-SA"/>
              </w:rPr>
              <w:t>НАИМЕНОВАНИЕ</w:t>
            </w:r>
            <w:r>
              <w:rPr>
                <w:spacing w:val="-2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4"/>
                <w:szCs w:val="22"/>
                <w:lang w:eastAsia="en-US" w:bidi="ar-SA"/>
              </w:rPr>
              <w:t>БАНКА</w:t>
            </w:r>
          </w:p>
        </w:tc>
        <w:tc>
          <w:tcPr>
            <w:tcW w:w="7198" w:type="dxa"/>
            <w:gridSpan w:val="20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12" w:hRule="atLeast"/>
        </w:trPr>
        <w:tc>
          <w:tcPr>
            <w:tcW w:w="28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18" w:after="0"/>
              <w:ind w:left="109" w:hanging="0"/>
              <w:jc w:val="left"/>
              <w:rPr>
                <w:sz w:val="14"/>
              </w:rPr>
            </w:pPr>
            <w:r>
              <w:rPr>
                <w:kern w:val="0"/>
                <w:sz w:val="14"/>
                <w:szCs w:val="22"/>
                <w:lang w:eastAsia="en-US" w:bidi="ar-SA"/>
              </w:rPr>
              <w:t>ИНН</w:t>
            </w:r>
            <w:r>
              <w:rPr>
                <w:spacing w:val="-5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4"/>
                <w:szCs w:val="22"/>
                <w:lang w:eastAsia="en-US" w:bidi="ar-SA"/>
              </w:rPr>
              <w:t>БАНКА</w:t>
            </w:r>
          </w:p>
        </w:tc>
        <w:tc>
          <w:tcPr>
            <w:tcW w:w="32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125" w:after="0"/>
              <w:ind w:left="65" w:hanging="0"/>
              <w:jc w:val="left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kern w:val="0"/>
                <w:sz w:val="14"/>
                <w:szCs w:val="22"/>
                <w:lang w:eastAsia="en-US" w:bidi="ar-SA"/>
              </w:rPr>
              <w:t>БИК</w:t>
            </w:r>
          </w:p>
        </w:tc>
        <w:tc>
          <w:tcPr>
            <w:tcW w:w="350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63" w:hRule="atLeast"/>
        </w:trPr>
        <w:tc>
          <w:tcPr>
            <w:tcW w:w="2833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6" w:after="0"/>
              <w:jc w:val="left"/>
              <w:rPr>
                <w:sz w:val="16"/>
              </w:rPr>
            </w:pPr>
            <w:r>
              <w:rPr>
                <w:sz w:val="16"/>
              </w:rPr>
            </w:r>
          </w:p>
          <w:p>
            <w:pPr>
              <w:pStyle w:val="TableParagraph"/>
              <w:widowControl w:val="false"/>
              <w:suppressAutoHyphens w:val="true"/>
              <w:spacing w:before="0" w:after="0"/>
              <w:ind w:left="109" w:hanging="0"/>
              <w:jc w:val="left"/>
              <w:rPr>
                <w:sz w:val="14"/>
              </w:rPr>
            </w:pPr>
            <w:r>
              <w:rPr>
                <w:kern w:val="0"/>
                <w:sz w:val="14"/>
                <w:szCs w:val="22"/>
                <w:lang w:eastAsia="en-US" w:bidi="ar-SA"/>
              </w:rPr>
              <w:t>КОРРЕСПОНДЕНТСКИЙ</w:t>
            </w:r>
            <w:r>
              <w:rPr>
                <w:spacing w:val="-4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4"/>
                <w:szCs w:val="22"/>
                <w:lang w:eastAsia="en-US" w:bidi="ar-SA"/>
              </w:rPr>
              <w:t>СЧЕТ</w:t>
            </w:r>
            <w:r>
              <w:rPr>
                <w:spacing w:val="-4"/>
                <w:kern w:val="0"/>
                <w:sz w:val="1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14"/>
                <w:szCs w:val="22"/>
                <w:lang w:eastAsia="en-US" w:bidi="ar-SA"/>
              </w:rPr>
              <w:t>БАНКА</w:t>
            </w:r>
          </w:p>
        </w:tc>
        <w:tc>
          <w:tcPr>
            <w:tcW w:w="7198" w:type="dxa"/>
            <w:gridSpan w:val="20"/>
            <w:tcBorders>
              <w:top w:val="single" w:sz="4" w:space="0" w:color="000000"/>
              <w:left w:val="single" w:sz="6" w:space="0" w:color="000000"/>
              <w:right w:val="single" w:sz="12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262" w:hRule="atLeast"/>
        </w:trPr>
        <w:tc>
          <w:tcPr>
            <w:tcW w:w="2833" w:type="dxa"/>
            <w:vMerge w:val="continue"/>
            <w:tcBorders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360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62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65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60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64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60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66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60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48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446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07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60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64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60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66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65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59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65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60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301" w:type="dxa"/>
            <w:tcBorders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uppressAutoHyphens w:val="tru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pStyle w:val="Style14"/>
        <w:spacing w:before="7" w:after="0"/>
        <w:rPr>
          <w:sz w:val="23"/>
        </w:rPr>
      </w:pPr>
      <w:r>
        <w:rPr>
          <w:sz w:val="23"/>
        </w:rPr>
      </w:r>
    </w:p>
    <w:p>
      <w:pPr>
        <w:pStyle w:val="Normal"/>
        <w:spacing w:lineRule="auto" w:line="235"/>
        <w:ind w:left="232" w:right="339" w:hanging="0"/>
        <w:rPr>
          <w:sz w:val="20"/>
          <w:szCs w:val="20"/>
        </w:rPr>
      </w:pPr>
      <w:r>
        <w:rPr>
          <w:sz w:val="20"/>
          <w:szCs w:val="20"/>
        </w:rPr>
        <w:tab/>
        <w:t>Я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предупрежден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о том,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что недостоверность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сообщенных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сведений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о реквизитах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расчетного счета</w:t>
      </w:r>
      <w:r>
        <w:rPr>
          <w:spacing w:val="-52"/>
          <w:sz w:val="20"/>
          <w:szCs w:val="20"/>
        </w:rPr>
        <w:t xml:space="preserve"> </w:t>
      </w:r>
      <w:r>
        <w:rPr>
          <w:sz w:val="20"/>
          <w:szCs w:val="20"/>
        </w:rPr>
        <w:t>может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повлечь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за</w:t>
      </w:r>
      <w:r>
        <w:rPr>
          <w:spacing w:val="3"/>
          <w:sz w:val="20"/>
          <w:szCs w:val="20"/>
        </w:rPr>
        <w:t xml:space="preserve"> </w:t>
      </w:r>
      <w:r>
        <w:rPr>
          <w:sz w:val="20"/>
          <w:szCs w:val="20"/>
        </w:rPr>
        <w:t>собой</w:t>
      </w:r>
      <w:r>
        <w:rPr>
          <w:spacing w:val="3"/>
          <w:sz w:val="20"/>
          <w:szCs w:val="20"/>
        </w:rPr>
        <w:t xml:space="preserve"> </w:t>
      </w:r>
      <w:r>
        <w:rPr>
          <w:sz w:val="20"/>
          <w:szCs w:val="20"/>
        </w:rPr>
        <w:t>невозможность или</w:t>
      </w:r>
      <w:r>
        <w:rPr>
          <w:spacing w:val="3"/>
          <w:sz w:val="20"/>
          <w:szCs w:val="20"/>
        </w:rPr>
        <w:t xml:space="preserve"> </w:t>
      </w:r>
      <w:r>
        <w:rPr>
          <w:sz w:val="20"/>
          <w:szCs w:val="20"/>
        </w:rPr>
        <w:t>задержку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в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выплате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страхового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возмещения.</w:t>
      </w:r>
    </w:p>
    <w:p>
      <w:pPr>
        <w:pStyle w:val="Normal"/>
        <w:spacing w:before="0" w:after="4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widowControl w:val="false"/>
        <w:suppressAutoHyphens w:val="true"/>
        <w:bidi w:val="0"/>
        <w:spacing w:before="0" w:after="40"/>
        <w:ind w:left="227" w:right="227" w:hanging="0"/>
        <w:jc w:val="both"/>
        <w:rPr>
          <w:sz w:val="20"/>
          <w:szCs w:val="20"/>
        </w:rPr>
      </w:pPr>
      <w:r>
        <w:rPr>
          <w:sz w:val="20"/>
          <w:szCs w:val="20"/>
        </w:rPr>
        <w:tab/>
        <w:t>Подписывая настоящее заявление я выражаю сог</w:t>
      </w:r>
      <w:r>
        <w:rPr>
          <w:sz w:val="20"/>
          <w:szCs w:val="20"/>
        </w:rPr>
        <w:t>лас</w:t>
      </w:r>
      <w:r>
        <w:rPr>
          <w:sz w:val="20"/>
          <w:szCs w:val="20"/>
        </w:rPr>
        <w:t>ие</w:t>
      </w:r>
      <w:r>
        <w:rPr>
          <w:sz w:val="20"/>
          <w:szCs w:val="20"/>
        </w:rPr>
        <w:t xml:space="preserve"> на обработку </w:t>
      </w:r>
      <w:r>
        <w:rPr>
          <w:sz w:val="20"/>
          <w:szCs w:val="20"/>
        </w:rPr>
        <w:t>ООО «ПСБ Страхование»</w:t>
      </w:r>
      <w:r>
        <w:rPr>
          <w:sz w:val="20"/>
          <w:szCs w:val="20"/>
        </w:rPr>
        <w:t xml:space="preserve"> сведений, указанных в настоящем Заявлении (а также иных персональных сведений, получаемых </w:t>
      </w:r>
      <w:r>
        <w:rPr>
          <w:sz w:val="20"/>
          <w:szCs w:val="20"/>
        </w:rPr>
        <w:t>ООО «ПСБ Страхование»</w:t>
      </w:r>
      <w:r>
        <w:rPr>
          <w:sz w:val="20"/>
          <w:szCs w:val="20"/>
        </w:rPr>
        <w:t xml:space="preserve"> при исполнении Договора страхования), любыми способами, установленными законом, с целью исполнения договора страхования, а также информирования Страхователя о программах страхования, о сроке действия договора и иными целями. Срок использования и обработки персональных сведений до момента письменного уведомления </w:t>
      </w:r>
      <w:r>
        <w:rPr>
          <w:sz w:val="20"/>
          <w:szCs w:val="20"/>
        </w:rPr>
        <w:t>ООО «ПСБ Страхование»</w:t>
      </w:r>
      <w:r>
        <w:rPr>
          <w:sz w:val="20"/>
          <w:szCs w:val="20"/>
        </w:rPr>
        <w:t xml:space="preserve"> об отзыве настоящего </w:t>
      </w:r>
      <w:r>
        <w:rPr>
          <w:sz w:val="20"/>
          <w:szCs w:val="20"/>
        </w:rPr>
        <w:t>с</w:t>
      </w:r>
      <w:r>
        <w:rPr>
          <w:sz w:val="20"/>
          <w:szCs w:val="20"/>
        </w:rPr>
        <w:t>огласия.</w:t>
      </w:r>
    </w:p>
    <w:p>
      <w:pPr>
        <w:pStyle w:val="Style14"/>
        <w:spacing w:before="4" w:after="0"/>
        <w:rPr>
          <w:sz w:val="19"/>
        </w:rPr>
      </w:pPr>
      <w:r>
        <w:rPr>
          <w:sz w:val="19"/>
        </w:rPr>
      </w:r>
    </w:p>
    <w:p>
      <w:pPr>
        <w:pStyle w:val="Style14"/>
        <w:tabs>
          <w:tab w:val="clear" w:pos="720"/>
          <w:tab w:val="left" w:pos="9541" w:leader="none"/>
        </w:tabs>
        <w:ind w:left="232" w:hanging="0"/>
        <w:rPr/>
      </w:pPr>
      <w:r>
        <w:rPr/>
        <w:t>Примечание:</w:t>
      </w:r>
      <w:r>
        <w:rPr>
          <w:u w:val="single"/>
        </w:rPr>
        <w:t xml:space="preserve"> </w:t>
        <w:tab/>
      </w:r>
    </w:p>
    <w:p>
      <w:pPr>
        <w:pStyle w:val="Style14"/>
        <w:rPr>
          <w:sz w:val="20"/>
        </w:rPr>
      </w:pPr>
      <w:r>
        <w:rPr>
          <w:sz w:val="20"/>
        </w:rPr>
      </w:r>
    </w:p>
    <w:p>
      <w:pPr>
        <w:pStyle w:val="Style14"/>
        <w:spacing w:before="7" w:after="0"/>
        <w:rPr>
          <w:sz w:val="11"/>
        </w:rPr>
      </w:pPr>
      <w:r>
        <w:rPr>
          <w:sz w:val="11"/>
        </w:rPr>
        <mc:AlternateContent>
          <mc:Choice Requires="wps">
            <w:drawing>
              <wp:anchor behindDoc="0" distT="0" distB="0" distL="0" distR="0" simplePos="0" locked="0" layoutInCell="0" allowOverlap="1" relativeHeight="11" wp14:anchorId="4DCC9B3F">
                <wp:simplePos x="0" y="0"/>
                <wp:positionH relativeFrom="page">
                  <wp:posOffset>719455</wp:posOffset>
                </wp:positionH>
                <wp:positionV relativeFrom="paragraph">
                  <wp:posOffset>113030</wp:posOffset>
                </wp:positionV>
                <wp:extent cx="6019165" cy="1270"/>
                <wp:effectExtent l="0" t="3175" r="0" b="1905"/>
                <wp:wrapTopAndBottom/>
                <wp:docPr id="9" name="Freeform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200" cy="1440"/>
                        </a:xfrm>
                        <a:custGeom>
                          <a:avLst/>
                          <a:gdLst>
                            <a:gd name="textAreaLeft" fmla="*/ 0 w 3412440"/>
                            <a:gd name="textAreaRight" fmla="*/ 3413160 w 3412440"/>
                            <a:gd name="textAreaTop" fmla="*/ 0 h 720"/>
                            <a:gd name="textAreaBottom" fmla="*/ 1440 h 720"/>
                          </a:gdLst>
                          <a:ahLst/>
                          <a:rect l="textAreaLeft" t="textAreaTop" r="textAreaRight" b="textAreaBottom"/>
                          <a:pathLst>
                            <a:path w="9479" h="0">
                              <a:moveTo>
                                <a:pt x="0" y="0"/>
                              </a:moveTo>
                              <a:lnTo>
                                <a:pt x="9478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Style14"/>
        <w:spacing w:before="7" w:after="0"/>
        <w:rPr>
          <w:sz w:val="13"/>
        </w:rPr>
      </w:pPr>
      <w:r>
        <w:rPr>
          <w:sz w:val="13"/>
        </w:rPr>
      </w:r>
    </w:p>
    <w:p>
      <w:pPr>
        <w:sectPr>
          <w:type w:val="nextPage"/>
          <w:pgSz w:w="11906" w:h="16838"/>
          <w:pgMar w:left="900" w:right="660" w:gutter="0" w:header="0" w:top="500" w:footer="0" w:bottom="58"/>
          <w:pgNumType w:fmt="decimal"/>
          <w:formProt w:val="false"/>
          <w:textDirection w:val="lrTb"/>
          <w:docGrid w:type="default" w:linePitch="600" w:charSpace="36864"/>
        </w:sectPr>
      </w:pPr>
    </w:p>
    <w:p>
      <w:pPr>
        <w:pStyle w:val="Style14"/>
        <w:spacing w:lineRule="exact" w:line="275" w:before="90" w:after="0"/>
        <w:ind w:left="232" w:hanging="0"/>
        <w:rPr/>
      </w:pPr>
      <w:r>
        <w:rPr/>
        <w:t>Подпись</w:t>
      </w:r>
    </w:p>
    <w:p>
      <w:pPr>
        <w:pStyle w:val="Style14"/>
        <w:tabs>
          <w:tab w:val="clear" w:pos="720"/>
          <w:tab w:val="left" w:pos="5207" w:leader="none"/>
        </w:tabs>
        <w:spacing w:lineRule="exact" w:line="275"/>
        <w:ind w:left="232" w:hanging="0"/>
        <w:rPr/>
      </w:pPr>
      <w:r>
        <w:rPr/>
        <w:t>Заявителя</w:t>
      </w:r>
      <w:r>
        <w:rPr>
          <w:spacing w:val="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>
      <w:pPr>
        <w:pStyle w:val="Style14"/>
        <w:rPr>
          <w:sz w:val="26"/>
        </w:rPr>
      </w:pPr>
      <w:r>
        <w:br w:type="column"/>
      </w:r>
      <w:r>
        <w:rPr>
          <w:sz w:val="26"/>
        </w:rPr>
      </w:r>
    </w:p>
    <w:p>
      <w:pPr>
        <w:pStyle w:val="Style14"/>
        <w:spacing w:before="9" w:after="0"/>
        <w:rPr>
          <w:sz w:val="29"/>
        </w:rPr>
      </w:pPr>
      <w:r>
        <w:rPr>
          <w:sz w:val="29"/>
        </w:rPr>
      </w:r>
    </w:p>
    <w:p>
      <w:pPr>
        <w:pStyle w:val="Style14"/>
        <w:spacing w:before="1" w:after="0"/>
        <w:ind w:left="25" w:hanging="0"/>
        <w:rPr/>
      </w:pPr>
      <w:r>
        <w:rPr/>
        <w:t>М.П.</w:t>
      </w:r>
    </w:p>
    <w:p>
      <w:pPr>
        <w:pStyle w:val="Style14"/>
        <w:spacing w:before="7" w:after="0"/>
        <w:rPr>
          <w:sz w:val="31"/>
        </w:rPr>
      </w:pPr>
      <w:r>
        <w:br w:type="column"/>
      </w:r>
      <w:r>
        <w:rPr>
          <w:sz w:val="31"/>
        </w:rPr>
      </w:r>
    </w:p>
    <w:p>
      <w:pPr>
        <w:pStyle w:val="Style14"/>
        <w:tabs>
          <w:tab w:val="clear" w:pos="720"/>
          <w:tab w:val="left" w:pos="712" w:leader="none"/>
          <w:tab w:val="left" w:pos="2267" w:leader="none"/>
        </w:tabs>
        <w:ind w:left="232" w:hanging="0"/>
        <w:rPr/>
      </w:pPr>
      <w:r>
        <w:rPr/>
        <w:t>«</w:t>
      </w:r>
      <w:r>
        <w:rPr>
          <w:u w:val="single"/>
        </w:rPr>
        <w:tab/>
      </w:r>
      <w:r>
        <w:rPr/>
        <w:t>»</w:t>
      </w:r>
      <w:r>
        <w:rPr>
          <w:u w:val="single"/>
        </w:rPr>
        <w:tab/>
      </w:r>
      <w:r>
        <w:rPr/>
        <w:t>202</w:t>
      </w:r>
      <w:r>
        <w:rPr>
          <w:u w:val="single"/>
        </w:rPr>
        <w:t xml:space="preserve">  </w:t>
      </w:r>
      <w:r>
        <w:rPr>
          <w:spacing w:val="1"/>
          <w:u w:val="single"/>
        </w:rPr>
        <w:t xml:space="preserve"> </w:t>
      </w:r>
      <w:r>
        <w:rPr/>
        <w:t>г.</w:t>
      </w:r>
    </w:p>
    <w:p>
      <w:pPr>
        <w:sectPr>
          <w:type w:val="continuous"/>
          <w:pgSz w:w="11906" w:h="16838"/>
          <w:pgMar w:left="900" w:right="660" w:gutter="0" w:header="0" w:top="500" w:footer="0" w:bottom="58"/>
          <w:cols w:num="3" w:equalWidth="false" w:sep="false">
            <w:col w:w="5210" w:space="40"/>
            <w:col w:w="571" w:space="1380"/>
            <w:col w:w="3143"/>
          </w:cols>
          <w:formProt w:val="false"/>
          <w:textDirection w:val="lrTb"/>
          <w:docGrid w:type="default" w:linePitch="600" w:charSpace="36864"/>
        </w:sectPr>
      </w:pPr>
    </w:p>
    <w:p>
      <w:pPr>
        <w:pStyle w:val="Style14"/>
        <w:spacing w:before="90" w:after="0"/>
        <w:ind w:left="232" w:hanging="0"/>
        <w:rPr/>
      </w:pPr>
      <w:r>
        <w:rPr/>
        <w:t>Заявление</w:t>
      </w:r>
      <w:r>
        <w:rPr>
          <w:spacing w:val="-1"/>
        </w:rPr>
        <w:t xml:space="preserve"> </w:t>
      </w:r>
      <w:r>
        <w:rPr/>
        <w:t>принял:</w:t>
      </w:r>
    </w:p>
    <w:p>
      <w:pPr>
        <w:pStyle w:val="Style14"/>
        <w:tabs>
          <w:tab w:val="clear" w:pos="720"/>
          <w:tab w:val="left" w:pos="5036" w:leader="none"/>
          <w:tab w:val="left" w:pos="7138" w:leader="none"/>
          <w:tab w:val="left" w:pos="7432" w:leader="none"/>
          <w:tab w:val="left" w:pos="7912" w:leader="none"/>
          <w:tab w:val="left" w:pos="9467" w:leader="none"/>
        </w:tabs>
        <w:spacing w:before="137" w:after="0"/>
        <w:ind w:left="2637" w:hanging="0"/>
        <w:rPr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/>
        <w:t>/</w:t>
      </w:r>
      <w:r>
        <w:rPr>
          <w:u w:val="single"/>
        </w:rPr>
        <w:tab/>
      </w:r>
      <w:r>
        <w:rPr/>
        <w:t>/</w:t>
        <w:tab/>
        <w:t>«</w:t>
      </w:r>
      <w:r>
        <w:rPr>
          <w:u w:val="single"/>
        </w:rPr>
        <w:tab/>
      </w:r>
      <w:r>
        <w:rPr/>
        <w:t>»</w:t>
      </w:r>
      <w:r>
        <w:rPr>
          <w:u w:val="single"/>
        </w:rPr>
        <w:tab/>
      </w:r>
      <w:r>
        <w:rPr/>
        <w:t>202_г.</w:t>
      </w:r>
    </w:p>
    <w:p>
      <w:pPr>
        <w:pStyle w:val="Style14"/>
        <w:spacing w:lineRule="exact" w:line="20"/>
        <w:ind w:left="227" w:hanging="0"/>
        <w:rPr>
          <w:sz w:val="2"/>
        </w:rPr>
      </w:pPr>
      <w:r>
        <w:rPr/>
        <mc:AlternateContent>
          <mc:Choice Requires="wpg">
            <w:drawing>
              <wp:inline distT="0" distB="0" distL="0" distR="0" wp14:anchorId="3D6C90F6">
                <wp:extent cx="1447800" cy="635"/>
                <wp:effectExtent l="10795" t="4445" r="8255" b="8255"/>
                <wp:docPr id="10" name="Group 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7920" cy="720"/>
                          <a:chOff x="0" y="0"/>
                          <a:chExt cx="1447920" cy="72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1447920" cy="720"/>
                          </a:xfrm>
                          <a:prstGeom prst="line">
                            <a:avLst/>
                          </a:prstGeom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2" style="position:absolute;margin-left:0pt;margin-top:-1.1pt;width:113.95pt;height:0pt" coordorigin="0,-22" coordsize="2279,0">
                <v:line id="shape_0" from="0,-22" to="2279,-22" stroked="t" o:allowincell="f" style="position:absolute;mso-position-vertical:top">
                  <v:stroke color="black" weight="6480" joinstyle="round" endcap="flat"/>
                  <v:fill o:detectmouseclick="t" on="false"/>
                  <w10:wrap type="square"/>
                </v:line>
              </v:group>
            </w:pict>
          </mc:Fallback>
        </mc:AlternateContent>
      </w:r>
    </w:p>
    <w:p>
      <w:pPr>
        <w:pStyle w:val="Normal"/>
        <w:tabs>
          <w:tab w:val="clear" w:pos="720"/>
          <w:tab w:val="left" w:pos="3151" w:leader="none"/>
          <w:tab w:val="left" w:pos="5311" w:leader="none"/>
        </w:tabs>
        <w:spacing w:before="119" w:after="0"/>
        <w:ind w:left="232" w:hanging="0"/>
        <w:rPr>
          <w:i/>
          <w:i/>
          <w:sz w:val="16"/>
        </w:rPr>
      </w:pPr>
      <w:r>
        <w:rPr>
          <w:i/>
          <w:sz w:val="16"/>
        </w:rPr>
        <w:t>(Должность)</w:t>
        <w:tab/>
        <w:t>(ФИО)</w:t>
        <w:tab/>
        <w:t>(Подпись)</w:t>
      </w:r>
    </w:p>
    <w:sectPr>
      <w:type w:val="continuous"/>
      <w:pgSz w:w="11906" w:h="16838"/>
      <w:pgMar w:left="900" w:right="660" w:gutter="0" w:header="0" w:top="500" w:footer="0" w:bottom="58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Microsoft Sans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val="textFit" w:percent="253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uiPriority w:val="1"/>
    <w:qFormat/>
    <w:pPr>
      <w:spacing w:lineRule="exact" w:line="298"/>
      <w:ind w:left="4735" w:hanging="0"/>
      <w:outlineLvl w:val="0"/>
    </w:pPr>
    <w:rPr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4">
    <w:name w:val="Body Text"/>
    <w:basedOn w:val="Normal"/>
    <w:uiPriority w:val="1"/>
    <w:qFormat/>
    <w:pPr/>
    <w:rPr>
      <w:sz w:val="24"/>
      <w:szCs w:val="24"/>
    </w:rPr>
  </w:style>
  <w:style w:type="paragraph" w:styleId="Style15">
    <w:name w:val="List"/>
    <w:basedOn w:val="Style14"/>
    <w:pPr/>
    <w:rPr>
      <w:rFonts w:ascii="PT Astra Serif" w:hAnsi="PT Astra Serif" w:cs="Noto Sans Devanagari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LibreOffice/7.5.3.2$Linux_X86_64 LibreOffice_project/50$Build-2</Application>
  <AppVersion>15.0000</AppVersion>
  <Pages>1</Pages>
  <Words>184</Words>
  <Characters>1173</Characters>
  <CharactersWithSpaces>1360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2024-08-22T17:21:00Z</dcterms:created>
  <dc:creator>Сульдина Елена Юрьевна</dc:creator>
  <dc:description/>
  <dc:language>ru-RU</dc:language>
  <cp:lastModifiedBy/>
  <dcterms:modified xsi:type="dcterms:W3CDTF">2025-03-28T11:22:19Z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2017-02-09T00:00:00Z</vt:filetime>
  </property>
  <property fmtid="{D5CDD505-2E9C-101B-9397-08002B2CF9AE}" pid="3" name="LastSaved">
    <vt:filetime>2017-02-09T00:00:00Z</vt:filetime>
  </property>
</Properties>
</file>